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28630" w14:textId="77777777" w:rsidR="002E71CA" w:rsidRDefault="004B2C3E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THE LORDSHIP LANE SURGERY</w:t>
      </w:r>
    </w:p>
    <w:p w14:paraId="16F2A2F3" w14:textId="77777777" w:rsidR="002E71CA" w:rsidRDefault="004B2C3E">
      <w:pPr>
        <w:jc w:val="center"/>
      </w:pPr>
      <w:r>
        <w:rPr>
          <w:b/>
          <w:sz w:val="28"/>
          <w:szCs w:val="28"/>
        </w:rPr>
        <w:t>Minutes/Action Points – Patient Participation Group Meeting</w:t>
      </w:r>
    </w:p>
    <w:p w14:paraId="75621100" w14:textId="77777777" w:rsidR="002E71CA" w:rsidRDefault="004B2C3E">
      <w:pPr>
        <w:pStyle w:val="NoSpacing"/>
        <w:jc w:val="center"/>
      </w:pPr>
      <w:r>
        <w:rPr>
          <w:rStyle w:val="Strong"/>
        </w:rPr>
        <w:t>Wednesday 13th March 2018 at 12pm- 1.30pm</w:t>
      </w:r>
    </w:p>
    <w:p w14:paraId="4E332D34" w14:textId="77777777" w:rsidR="002E71CA" w:rsidRDefault="002E71CA">
      <w:pPr>
        <w:pStyle w:val="NoSpacing"/>
        <w:jc w:val="center"/>
      </w:pPr>
    </w:p>
    <w:p w14:paraId="1C59F5A4" w14:textId="77777777" w:rsidR="002E71CA" w:rsidRDefault="004B2C3E">
      <w:pPr>
        <w:pStyle w:val="NoSpacing"/>
        <w:ind w:left="1440" w:hanging="1440"/>
        <w:jc w:val="both"/>
      </w:pPr>
      <w:r>
        <w:rPr>
          <w:rStyle w:val="Strong"/>
        </w:rPr>
        <w:t xml:space="preserve">Attendees: , Chandrika Patel, Jean </w:t>
      </w:r>
      <w:proofErr w:type="spellStart"/>
      <w:r>
        <w:rPr>
          <w:rStyle w:val="Strong"/>
        </w:rPr>
        <w:t>Settle,Maurice</w:t>
      </w:r>
      <w:proofErr w:type="spellEnd"/>
      <w:r>
        <w:rPr>
          <w:rStyle w:val="Strong"/>
        </w:rPr>
        <w:t xml:space="preserve"> Trotman, Lilian </w:t>
      </w:r>
      <w:proofErr w:type="spellStart"/>
      <w:r>
        <w:rPr>
          <w:rStyle w:val="Strong"/>
        </w:rPr>
        <w:t>Barthomolew</w:t>
      </w:r>
      <w:proofErr w:type="spellEnd"/>
      <w:r>
        <w:rPr>
          <w:rStyle w:val="Strong"/>
        </w:rPr>
        <w:t xml:space="preserve">, Mr and Mrs </w:t>
      </w:r>
      <w:proofErr w:type="spellStart"/>
      <w:r>
        <w:rPr>
          <w:rStyle w:val="Strong"/>
        </w:rPr>
        <w:t>Osunde</w:t>
      </w:r>
      <w:proofErr w:type="spellEnd"/>
      <w:r>
        <w:rPr>
          <w:rStyle w:val="Strong"/>
        </w:rPr>
        <w:t>, Andrew Hossain, Saud Doha, Dr Saadi Doha.</w:t>
      </w:r>
      <w:r>
        <w:rPr>
          <w:rStyle w:val="Strong"/>
        </w:rPr>
        <w:tab/>
      </w:r>
    </w:p>
    <w:p w14:paraId="42314E93" w14:textId="77777777" w:rsidR="002E71CA" w:rsidRDefault="002E71CA">
      <w:pPr>
        <w:pStyle w:val="NoSpacing"/>
        <w:ind w:left="1440" w:hanging="1440"/>
        <w:jc w:val="both"/>
      </w:pPr>
    </w:p>
    <w:p w14:paraId="78A02781" w14:textId="77777777" w:rsidR="002E71CA" w:rsidRDefault="002E71CA">
      <w:pPr>
        <w:pStyle w:val="NoSpacing"/>
        <w:jc w:val="both"/>
      </w:pPr>
    </w:p>
    <w:tbl>
      <w:tblPr>
        <w:tblW w:w="13174" w:type="dxa"/>
        <w:tblInd w:w="-3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192"/>
        <w:gridCol w:w="8445"/>
        <w:gridCol w:w="1449"/>
      </w:tblGrid>
      <w:tr w:rsidR="002E71CA" w14:paraId="448B2CDD" w14:textId="77777777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8725B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>Agenda Item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7D584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 xml:space="preserve">Person </w:t>
            </w:r>
          </w:p>
          <w:p w14:paraId="17F6F53C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>Responsible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AAED3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>Outcome/Further Action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1BF0E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>Actioned By</w:t>
            </w:r>
          </w:p>
        </w:tc>
      </w:tr>
      <w:tr w:rsidR="002E71CA" w14:paraId="36D432FD" w14:textId="77777777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4FDA4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>Group consultations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350E0" w14:textId="77777777" w:rsidR="002E71CA" w:rsidRDefault="004B2C3E">
            <w:pPr>
              <w:pStyle w:val="NoSpacing"/>
              <w:jc w:val="both"/>
            </w:pPr>
            <w:proofErr w:type="spellStart"/>
            <w:r>
              <w:t>DrD</w:t>
            </w:r>
            <w:proofErr w:type="spellEnd"/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2621C" w14:textId="77777777" w:rsidR="002E71CA" w:rsidRDefault="004B2C3E">
            <w:pPr>
              <w:pStyle w:val="NoSpacing"/>
              <w:jc w:val="both"/>
            </w:pPr>
            <w:proofErr w:type="spellStart"/>
            <w:r>
              <w:rPr>
                <w:rStyle w:val="Strong"/>
              </w:rPr>
              <w:t>DrD</w:t>
            </w:r>
            <w:proofErr w:type="spellEnd"/>
            <w:r>
              <w:rPr>
                <w:rStyle w:val="Strong"/>
              </w:rPr>
              <w:t xml:space="preserve"> stated that the practice were embracing new methods of working, one of which was  running a group consultation with hypertension patients so that patients could meet others with the same illness and to learn effective methods of treatment through their patient group.</w:t>
            </w:r>
          </w:p>
          <w:p w14:paraId="617AC9FA" w14:textId="77777777" w:rsidR="002E71CA" w:rsidRDefault="002E71CA">
            <w:pPr>
              <w:pStyle w:val="NoSpacing"/>
              <w:jc w:val="both"/>
            </w:pPr>
          </w:p>
          <w:p w14:paraId="3EA354B0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 xml:space="preserve">The </w:t>
            </w:r>
            <w:proofErr w:type="gramStart"/>
            <w:r>
              <w:rPr>
                <w:rStyle w:val="Strong"/>
              </w:rPr>
              <w:t>practice were</w:t>
            </w:r>
            <w:proofErr w:type="gramEnd"/>
            <w:r>
              <w:rPr>
                <w:rStyle w:val="Strong"/>
              </w:rPr>
              <w:t xml:space="preserve"> successful to invite around 15 patients who enjoyed the experience.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4A7C0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>Saud and Kathleen to liaise about time in waiting room for older patients</w:t>
            </w:r>
          </w:p>
        </w:tc>
      </w:tr>
      <w:tr w:rsidR="002E71CA" w14:paraId="1483C787" w14:textId="77777777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4DD45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>Feedback from CQC visit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94CE1" w14:textId="77777777" w:rsidR="002E71CA" w:rsidRDefault="004B2C3E">
            <w:pPr>
              <w:pStyle w:val="NoSpacing"/>
              <w:jc w:val="both"/>
            </w:pPr>
            <w:r>
              <w:t>Saud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6F8AE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 xml:space="preserve">Saud told PPG members that the surgery has improved in areas such as </w:t>
            </w:r>
            <w:proofErr w:type="gramStart"/>
            <w:r>
              <w:rPr>
                <w:rStyle w:val="Strong"/>
              </w:rPr>
              <w:t>caring ,</w:t>
            </w:r>
            <w:proofErr w:type="gramEnd"/>
            <w:r>
              <w:rPr>
                <w:rStyle w:val="Strong"/>
              </w:rPr>
              <w:t xml:space="preserve"> responsive, effective and well led but still needed to improve on safety.</w:t>
            </w:r>
          </w:p>
          <w:p w14:paraId="6C1EF3BD" w14:textId="77777777" w:rsidR="002E71CA" w:rsidRDefault="002E71CA">
            <w:pPr>
              <w:pStyle w:val="NoSpacing"/>
              <w:jc w:val="both"/>
            </w:pPr>
          </w:p>
          <w:p w14:paraId="7A799344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 xml:space="preserve">Feedback from PPG when they met with CQC was that the surgery had been rated as overall good but still required improvement under the safety category. </w:t>
            </w:r>
          </w:p>
          <w:p w14:paraId="2513906A" w14:textId="77777777" w:rsidR="002E71CA" w:rsidRDefault="002E71CA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7FDF5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 xml:space="preserve">Saud to action this plan </w:t>
            </w:r>
          </w:p>
          <w:p w14:paraId="33F69CD6" w14:textId="77777777" w:rsidR="002E71CA" w:rsidRDefault="002E71CA">
            <w:pPr>
              <w:pStyle w:val="NoSpacing"/>
              <w:jc w:val="both"/>
            </w:pPr>
          </w:p>
          <w:p w14:paraId="16EB88E6" w14:textId="77777777" w:rsidR="002E71CA" w:rsidRDefault="002E71CA">
            <w:pPr>
              <w:pStyle w:val="NoSpacing"/>
              <w:jc w:val="both"/>
            </w:pPr>
          </w:p>
          <w:p w14:paraId="64EF9A26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t xml:space="preserve">Saud to action </w:t>
            </w:r>
          </w:p>
          <w:p w14:paraId="56F97F4B" w14:textId="77777777" w:rsidR="002E71CA" w:rsidRDefault="002E71CA">
            <w:pPr>
              <w:pStyle w:val="NoSpacing"/>
              <w:jc w:val="both"/>
            </w:pPr>
          </w:p>
          <w:p w14:paraId="3C9531C5" w14:textId="77777777" w:rsidR="002E71CA" w:rsidRDefault="002E71CA">
            <w:pPr>
              <w:pStyle w:val="NoSpacing"/>
              <w:jc w:val="both"/>
            </w:pPr>
          </w:p>
          <w:p w14:paraId="42A31E05" w14:textId="77777777" w:rsidR="002E71CA" w:rsidRDefault="002E71CA">
            <w:pPr>
              <w:pStyle w:val="NoSpacing"/>
              <w:jc w:val="both"/>
            </w:pPr>
          </w:p>
          <w:p w14:paraId="06C37C4A" w14:textId="77777777" w:rsidR="002E71CA" w:rsidRDefault="002E71CA">
            <w:pPr>
              <w:pStyle w:val="NoSpacing"/>
              <w:jc w:val="both"/>
            </w:pPr>
          </w:p>
        </w:tc>
      </w:tr>
      <w:tr w:rsidR="002E71CA" w14:paraId="13C7682E" w14:textId="77777777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A32B4" w14:textId="77777777" w:rsidR="002E71CA" w:rsidRDefault="004B2C3E">
            <w:pPr>
              <w:pStyle w:val="NoSpacing"/>
              <w:jc w:val="both"/>
            </w:pPr>
            <w:proofErr w:type="spellStart"/>
            <w:r>
              <w:rPr>
                <w:rStyle w:val="Strong"/>
              </w:rPr>
              <w:t>SouthwarkPPG</w:t>
            </w:r>
            <w:proofErr w:type="spellEnd"/>
            <w:r>
              <w:rPr>
                <w:rStyle w:val="Strong"/>
              </w:rPr>
              <w:t xml:space="preserve"> network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7E0C2" w14:textId="77777777" w:rsidR="002E71CA" w:rsidRDefault="002E71CA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64340" w14:textId="77777777" w:rsidR="002E71CA" w:rsidRDefault="004B2C3E">
            <w:pPr>
              <w:shd w:val="clear" w:color="auto" w:fill="FFFFFF"/>
              <w:spacing w:after="0" w:line="240" w:lineRule="auto"/>
            </w:pPr>
            <w:r>
              <w:rPr>
                <w:rStyle w:val="Strong"/>
              </w:rPr>
              <w:t>The next Southwark PPG Network meeting take place on 15 May at </w:t>
            </w:r>
            <w:hyperlink r:id="rId7" w:history="1">
              <w:r>
                <w:rPr>
                  <w:rStyle w:val="Strong"/>
                </w:rPr>
                <w:t>Cambridge House</w:t>
              </w:r>
            </w:hyperlink>
            <w:r>
              <w:rPr>
                <w:rStyle w:val="Strong"/>
              </w:rPr>
              <w:t xml:space="preserve"> at 5.30 (for refreshments and networking) and with the session starting at 6pm.  We will be offering drop-in 15 minute slots with Community Southwark and Time4Southwark for PPGs and practice to discuss your ideas for developing health and wellbeing initiatives.  This follows on from discussions at </w:t>
            </w:r>
            <w:proofErr w:type="gramStart"/>
            <w:r>
              <w:rPr>
                <w:rStyle w:val="Strong"/>
              </w:rPr>
              <w:t>the  February</w:t>
            </w:r>
            <w:proofErr w:type="gramEnd"/>
            <w:r>
              <w:rPr>
                <w:rStyle w:val="Strong"/>
              </w:rPr>
              <w:t xml:space="preserve"> meeting. </w:t>
            </w:r>
          </w:p>
          <w:p w14:paraId="644EC0BF" w14:textId="77777777" w:rsidR="002E71CA" w:rsidRDefault="004B2C3E">
            <w:pPr>
              <w:shd w:val="clear" w:color="auto" w:fill="FFFFFF"/>
              <w:spacing w:after="100" w:line="240" w:lineRule="auto"/>
            </w:pPr>
            <w:r>
              <w:rPr>
                <w:rStyle w:val="Strong"/>
              </w:rPr>
              <w:t> </w:t>
            </w:r>
          </w:p>
          <w:p w14:paraId="3C4538B4" w14:textId="77777777" w:rsidR="002E71CA" w:rsidRDefault="002E71CA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D18A6" w14:textId="77777777" w:rsidR="002E71CA" w:rsidRDefault="004B2C3E">
            <w:pPr>
              <w:pStyle w:val="NoSpacing"/>
              <w:jc w:val="both"/>
            </w:pPr>
            <w:r>
              <w:rPr>
                <w:rStyle w:val="Strong"/>
              </w:rPr>
              <w:lastRenderedPageBreak/>
              <w:t>PPG members</w:t>
            </w:r>
          </w:p>
        </w:tc>
      </w:tr>
      <w:tr w:rsidR="002E71CA" w14:paraId="7E7C6950" w14:textId="77777777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47850" w14:textId="77777777" w:rsidR="002E71CA" w:rsidRDefault="002E71CA">
            <w:pPr>
              <w:pStyle w:val="NoSpacing"/>
              <w:jc w:val="both"/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87978" w14:textId="77777777" w:rsidR="002E71CA" w:rsidRDefault="002E71CA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8B35B" w14:textId="77777777" w:rsidR="002E71CA" w:rsidRDefault="004B2C3E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</w:t>
            </w:r>
          </w:p>
          <w:p w14:paraId="62A57DD4" w14:textId="77777777" w:rsidR="002E71CA" w:rsidRDefault="002E71CA">
            <w:pPr>
              <w:pStyle w:val="NoSpacing"/>
              <w:jc w:val="both"/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90AB5" w14:textId="77777777" w:rsidR="002E71CA" w:rsidRDefault="002E71CA">
            <w:pPr>
              <w:pStyle w:val="NoSpacing"/>
              <w:jc w:val="both"/>
            </w:pPr>
          </w:p>
        </w:tc>
      </w:tr>
    </w:tbl>
    <w:p w14:paraId="05E11EAD" w14:textId="77777777" w:rsidR="002E71CA" w:rsidRDefault="002E71CA"/>
    <w:sectPr w:rsidR="002E71C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C81C" w14:textId="77777777" w:rsidR="00D768EB" w:rsidRDefault="00D768EB">
      <w:pPr>
        <w:spacing w:after="0" w:line="240" w:lineRule="auto"/>
      </w:pPr>
      <w:r>
        <w:separator/>
      </w:r>
    </w:p>
  </w:endnote>
  <w:endnote w:type="continuationSeparator" w:id="0">
    <w:p w14:paraId="179471B4" w14:textId="77777777" w:rsidR="00D768EB" w:rsidRDefault="00D7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6817F" w14:textId="77777777" w:rsidR="00D768EB" w:rsidRDefault="00D768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CC4D76" w14:textId="77777777" w:rsidR="00D768EB" w:rsidRDefault="00D76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71CA"/>
    <w:rsid w:val="002E71CA"/>
    <w:rsid w:val="00463CEB"/>
    <w:rsid w:val="004B2C3E"/>
    <w:rsid w:val="00D768EB"/>
    <w:rsid w:val="00F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5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/>
      <w:color w:val="00000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paragraph" w:customStyle="1" w:styleId="Textbody">
    <w:name w:val="Text body"/>
    <w:basedOn w:val="Normal"/>
    <w:pPr>
      <w:spacing w:after="120"/>
    </w:pPr>
  </w:style>
  <w:style w:type="paragraph" w:styleId="NoSpacing">
    <w:name w:val="No Spacing"/>
    <w:pPr>
      <w:suppressAutoHyphens/>
      <w:spacing w:after="0" w:line="100" w:lineRule="atLeast"/>
    </w:pPr>
    <w:rPr>
      <w:rFonts w:eastAsia="SimSun"/>
      <w:color w:val="00000A"/>
      <w:lang w:eastAsia="en-GB"/>
    </w:rPr>
  </w:style>
  <w:style w:type="character" w:styleId="Strong">
    <w:name w:val="Strong"/>
    <w:basedOn w:val="DefaultParagraphFont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/>
      <w:color w:val="00000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paragraph" w:customStyle="1" w:styleId="Textbody">
    <w:name w:val="Text body"/>
    <w:basedOn w:val="Normal"/>
    <w:pPr>
      <w:spacing w:after="120"/>
    </w:pPr>
  </w:style>
  <w:style w:type="paragraph" w:styleId="NoSpacing">
    <w:name w:val="No Spacing"/>
    <w:pPr>
      <w:suppressAutoHyphens/>
      <w:spacing w:after="0" w:line="100" w:lineRule="atLeast"/>
    </w:pPr>
    <w:rPr>
      <w:rFonts w:eastAsia="SimSun"/>
      <w:color w:val="00000A"/>
      <w:lang w:eastAsia="en-GB"/>
    </w:rPr>
  </w:style>
  <w:style w:type="character" w:styleId="Strong">
    <w:name w:val="Strong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maps/place/Cambridge+House/@51.4806608,-0.0959201,17z/data=!3m1!4b1!4m5!3m4!1s0x48760482711ba8d9:0xc388234962039f35!8m2!3d51.4806608!4d-0.09373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 doha</dc:creator>
  <cp:lastModifiedBy>Saud Doha</cp:lastModifiedBy>
  <cp:revision>2</cp:revision>
  <dcterms:created xsi:type="dcterms:W3CDTF">2018-12-11T10:10:00Z</dcterms:created>
  <dcterms:modified xsi:type="dcterms:W3CDTF">2018-12-11T10:10:00Z</dcterms:modified>
</cp:coreProperties>
</file>